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spacing w:beforeLines="0" w:afterLines="0" w:line="240" w:lineRule="auto"/>
        <w:ind w:firstLine="0"/>
        <w:jc w:val="both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val="en-US" w:eastAsia="zh-CN"/>
        </w:rPr>
        <w:t>赴台</w:t>
      </w:r>
      <w:r>
        <w:rPr>
          <w:rFonts w:hint="eastAsia"/>
          <w:b/>
          <w:sz w:val="36"/>
          <w:szCs w:val="36"/>
        </w:rPr>
        <w:t>日程安排</w:t>
      </w:r>
    </w:p>
    <w:bookmarkEnd w:id="0"/>
    <w:p>
      <w:pPr>
        <w:rPr>
          <w:rFonts w:hint="eastAsia"/>
          <w:szCs w:val="24"/>
        </w:rPr>
      </w:pP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61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jc w:val="center"/>
              <w:rPr>
                <w:rFonts w:hint="eastAsia" w:ascii="仿宋_GB2312" w:hAnsi="仿宋_GB2312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28"/>
              </w:rPr>
              <w:t>日期</w:t>
            </w:r>
          </w:p>
        </w:tc>
        <w:tc>
          <w:tcPr>
            <w:tcW w:w="6102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jc w:val="center"/>
              <w:rPr>
                <w:rFonts w:hint="eastAsia" w:ascii="仿宋_GB2312" w:hAnsi="仿宋_GB2312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28"/>
              </w:rPr>
              <w:t>行程/活动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jc w:val="center"/>
              <w:rPr>
                <w:rFonts w:hint="eastAsia" w:ascii="仿宋_GB2312" w:hAnsi="仿宋_GB2312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第一天</w:t>
            </w:r>
          </w:p>
        </w:tc>
        <w:tc>
          <w:tcPr>
            <w:tcW w:w="6102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北京启程/抵台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台北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第二天</w:t>
            </w:r>
          </w:p>
        </w:tc>
        <w:tc>
          <w:tcPr>
            <w:tcW w:w="6102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参访及座谈：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>华聚基金会、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技嘉科技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台北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11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第三天</w:t>
            </w:r>
          </w:p>
        </w:tc>
        <w:tc>
          <w:tcPr>
            <w:tcW w:w="6102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参访及座谈：社头織袜产业发展协会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彰化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第四天</w:t>
            </w:r>
          </w:p>
        </w:tc>
        <w:tc>
          <w:tcPr>
            <w:tcW w:w="6102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台南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参访及座谈：友达光电</w:t>
            </w:r>
          </w:p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屏东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参访及座谈：台湾水泥-辜严倬云植物保种中心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台南/屏东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1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第五天</w:t>
            </w:r>
          </w:p>
        </w:tc>
        <w:tc>
          <w:tcPr>
            <w:tcW w:w="6102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高雄/返京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djustRightInd w:val="0"/>
              <w:snapToGrid w:val="0"/>
              <w:spacing w:line="480" w:lineRule="atLeast"/>
              <w:ind w:firstLine="0" w:firstLineChars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注：以活动实际日程为准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D4A9D"/>
    <w:rsid w:val="15BD4A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2017-09-21T07:08:00Z</dcterms:created>
  <dc:creator>HGB-BZ-01</dc:creator>
  <cp:lastModifiedBy>HGB-BZ-01</cp:lastModifiedBy>
  <dcterms:modified xsi:type="dcterms:W3CDTF">2017-09-21T07:09:10Z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